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B5401" w14:textId="47ABDCC2" w:rsidR="003A404C" w:rsidRDefault="001B41D1" w:rsidP="008C70B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5823" w:firstLine="657"/>
        <w:rPr>
          <w:rFonts w:ascii="Times New Roman" w:hAnsi="Times New Roman"/>
          <w:szCs w:val="22"/>
        </w:rPr>
      </w:pPr>
      <w:r>
        <w:rPr>
          <w:rFonts w:ascii="Times New Roman" w:hAnsi="Times New Roman"/>
          <w:szCs w:val="22"/>
        </w:rPr>
        <w:t>Bar</w:t>
      </w:r>
      <w:r w:rsidR="008C70B4" w:rsidRPr="005F2869">
        <w:rPr>
          <w:rFonts w:ascii="Times New Roman" w:hAnsi="Times New Roman"/>
          <w:szCs w:val="22"/>
        </w:rPr>
        <w:t xml:space="preserve">, </w:t>
      </w:r>
      <w:r>
        <w:rPr>
          <w:rFonts w:ascii="Times New Roman" w:hAnsi="Times New Roman"/>
          <w:szCs w:val="22"/>
        </w:rPr>
        <w:t>29</w:t>
      </w:r>
      <w:r w:rsidR="00FA14FA" w:rsidRPr="005F2869">
        <w:rPr>
          <w:rFonts w:ascii="Times New Roman" w:hAnsi="Times New Roman"/>
          <w:szCs w:val="22"/>
        </w:rPr>
        <w:t>/</w:t>
      </w:r>
      <w:r w:rsidR="005F2869" w:rsidRPr="005F2869">
        <w:rPr>
          <w:rFonts w:ascii="Times New Roman" w:hAnsi="Times New Roman"/>
          <w:szCs w:val="22"/>
        </w:rPr>
        <w:t>0</w:t>
      </w:r>
      <w:r>
        <w:rPr>
          <w:rFonts w:ascii="Times New Roman" w:hAnsi="Times New Roman"/>
          <w:szCs w:val="22"/>
        </w:rPr>
        <w:t>6</w:t>
      </w:r>
      <w:r w:rsidR="00FA14FA" w:rsidRPr="005F2869">
        <w:rPr>
          <w:rFonts w:ascii="Times New Roman" w:hAnsi="Times New Roman"/>
          <w:szCs w:val="22"/>
        </w:rPr>
        <w:t>/202</w:t>
      </w:r>
      <w:r w:rsidR="006D5C0E">
        <w:rPr>
          <w:rFonts w:ascii="Times New Roman" w:hAnsi="Times New Roman"/>
          <w:szCs w:val="22"/>
        </w:rPr>
        <w:t>6</w:t>
      </w:r>
    </w:p>
    <w:p w14:paraId="25F25D51" w14:textId="77777777" w:rsidR="00753296" w:rsidRDefault="00753296" w:rsidP="00753296">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4320" w:firstLine="657"/>
        <w:rPr>
          <w:rFonts w:ascii="Times New Roman" w:hAnsi="Times New Roman"/>
          <w:szCs w:val="22"/>
        </w:rPr>
      </w:pPr>
      <w:r>
        <w:rPr>
          <w:rFonts w:ascii="Times New Roman" w:hAnsi="Times New Roman"/>
          <w:szCs w:val="22"/>
        </w:rPr>
        <w:t xml:space="preserve">       </w:t>
      </w:r>
      <w:r w:rsidR="004F72B6">
        <w:rPr>
          <w:rFonts w:ascii="Times New Roman" w:hAnsi="Times New Roman"/>
          <w:szCs w:val="22"/>
        </w:rPr>
        <w:tab/>
      </w:r>
      <w:r w:rsidR="004F72B6">
        <w:rPr>
          <w:rFonts w:ascii="Times New Roman" w:hAnsi="Times New Roman"/>
          <w:szCs w:val="22"/>
        </w:rPr>
        <w:tab/>
      </w:r>
    </w:p>
    <w:p w14:paraId="56164A98" w14:textId="77777777" w:rsidR="001B41D1" w:rsidRDefault="00753296"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6675"/>
        </w:tabs>
        <w:spacing w:before="0"/>
        <w:rPr>
          <w:rFonts w:ascii="Times New Roman" w:hAnsi="Times New Roman"/>
          <w:szCs w:val="22"/>
        </w:rPr>
      </w:pPr>
      <w:r>
        <w:rPr>
          <w:rFonts w:ascii="Times New Roman" w:hAnsi="Times New Roman"/>
          <w:szCs w:val="22"/>
        </w:rPr>
        <w:t xml:space="preserve">                                                                                          </w:t>
      </w:r>
      <w:r w:rsidR="001B41D1">
        <w:rPr>
          <w:rFonts w:ascii="Times New Roman" w:hAnsi="Times New Roman"/>
          <w:szCs w:val="22"/>
        </w:rPr>
        <w:tab/>
      </w:r>
    </w:p>
    <w:p w14:paraId="449D4C99" w14:textId="42190D0C" w:rsidR="00871E1F" w:rsidRPr="00871E1F" w:rsidRDefault="00871E1F"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6675"/>
        </w:tabs>
        <w:spacing w:before="0"/>
        <w:jc w:val="center"/>
        <w:rPr>
          <w:rFonts w:ascii="Times New Roman" w:hAnsi="Times New Roman"/>
          <w:b/>
          <w:szCs w:val="22"/>
        </w:rPr>
      </w:pPr>
      <w:r w:rsidRPr="00871E1F">
        <w:rPr>
          <w:rFonts w:ascii="Times New Roman" w:hAnsi="Times New Roman"/>
          <w:b/>
          <w:szCs w:val="22"/>
        </w:rPr>
        <w:t>Contracting Authority's Clarification</w:t>
      </w:r>
      <w:r>
        <w:rPr>
          <w:rFonts w:ascii="Times New Roman" w:hAnsi="Times New Roman"/>
          <w:b/>
          <w:szCs w:val="22"/>
        </w:rPr>
        <w:t xml:space="preserve"> No.1</w:t>
      </w:r>
    </w:p>
    <w:p w14:paraId="678A2421" w14:textId="77777777" w:rsidR="001B41D1" w:rsidRDefault="001B41D1" w:rsidP="006D5C0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b/>
          <w:szCs w:val="22"/>
        </w:rPr>
      </w:pPr>
      <w:r w:rsidRPr="001B41D1">
        <w:rPr>
          <w:rFonts w:ascii="Times New Roman" w:hAnsi="Times New Roman"/>
          <w:b/>
          <w:szCs w:val="22"/>
        </w:rPr>
        <w:t xml:space="preserve">Supply of Digitalization and integration of patients monitoring system in ICU </w:t>
      </w:r>
    </w:p>
    <w:p w14:paraId="6190558F" w14:textId="0E0DA6B7" w:rsidR="00BF798A" w:rsidRDefault="006D5C0E" w:rsidP="006D5C0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b/>
          <w:szCs w:val="22"/>
        </w:rPr>
      </w:pPr>
      <w:r w:rsidRPr="006D5C0E">
        <w:rPr>
          <w:rFonts w:ascii="Times New Roman" w:hAnsi="Times New Roman"/>
          <w:b/>
          <w:szCs w:val="22"/>
        </w:rPr>
        <w:t xml:space="preserve">Ref.no. </w:t>
      </w:r>
      <w:r w:rsidR="001B41D1">
        <w:rPr>
          <w:rFonts w:ascii="Times New Roman" w:hAnsi="Times New Roman"/>
          <w:b/>
          <w:szCs w:val="22"/>
        </w:rPr>
        <w:t>3955</w:t>
      </w:r>
    </w:p>
    <w:p w14:paraId="224AD2E6" w14:textId="5236D359" w:rsidR="00871E1F" w:rsidRDefault="00871E1F" w:rsidP="007B5A1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 w:val="24"/>
          <w:szCs w:val="24"/>
          <w:highlight w:val="yellow"/>
        </w:rPr>
      </w:pPr>
      <w:r>
        <w:rPr>
          <w:rFonts w:ascii="Times New Roman" w:hAnsi="Times New Roman"/>
          <w:sz w:val="24"/>
          <w:szCs w:val="24"/>
        </w:rPr>
        <w:t>T</w:t>
      </w:r>
      <w:r w:rsidRPr="00B17132">
        <w:rPr>
          <w:rFonts w:ascii="Times New Roman" w:hAnsi="Times New Roman"/>
          <w:sz w:val="24"/>
          <w:szCs w:val="24"/>
        </w:rPr>
        <w:t xml:space="preserve">he </w:t>
      </w:r>
      <w:r>
        <w:rPr>
          <w:rFonts w:ascii="Times New Roman" w:hAnsi="Times New Roman"/>
          <w:sz w:val="24"/>
          <w:szCs w:val="24"/>
        </w:rPr>
        <w:t xml:space="preserve">following </w:t>
      </w:r>
      <w:r w:rsidRPr="00B17132">
        <w:rPr>
          <w:rFonts w:ascii="Times New Roman" w:hAnsi="Times New Roman"/>
          <w:sz w:val="24"/>
          <w:szCs w:val="24"/>
        </w:rPr>
        <w:t xml:space="preserve">table contains the answers to questions received </w:t>
      </w:r>
      <w:r>
        <w:rPr>
          <w:rFonts w:ascii="Times New Roman" w:hAnsi="Times New Roman"/>
          <w:sz w:val="24"/>
          <w:szCs w:val="24"/>
        </w:rPr>
        <w:t xml:space="preserve">by potential tenderers </w:t>
      </w:r>
      <w:r w:rsidRPr="00B17132">
        <w:rPr>
          <w:rFonts w:ascii="Times New Roman" w:hAnsi="Times New Roman"/>
          <w:sz w:val="24"/>
          <w:szCs w:val="24"/>
        </w:rPr>
        <w:t>to the functional e-mail address</w:t>
      </w:r>
      <w:r>
        <w:rPr>
          <w:rFonts w:ascii="Times New Roman" w:hAnsi="Times New Roman"/>
          <w:sz w:val="24"/>
          <w:szCs w:val="24"/>
        </w:rPr>
        <w:t xml:space="preserve">: </w:t>
      </w:r>
      <w:hyperlink r:id="rId10" w:history="1">
        <w:r w:rsidR="001B41D1" w:rsidRPr="003E5D2B">
          <w:rPr>
            <w:rStyle w:val="Hyperlink"/>
          </w:rPr>
          <w:t>info@bolnicabar.me</w:t>
        </w:r>
      </w:hyperlink>
      <w:r w:rsidR="001B41D1">
        <w:t xml:space="preserve"> </w:t>
      </w:r>
    </w:p>
    <w:tbl>
      <w:tblPr>
        <w:tblStyle w:val="TableGrid1"/>
        <w:tblW w:w="0" w:type="auto"/>
        <w:tblLook w:val="04A0" w:firstRow="1" w:lastRow="0" w:firstColumn="1" w:lastColumn="0" w:noHBand="0" w:noVBand="1"/>
      </w:tblPr>
      <w:tblGrid>
        <w:gridCol w:w="588"/>
        <w:gridCol w:w="8196"/>
      </w:tblGrid>
      <w:tr w:rsidR="00A003C5" w:rsidRPr="00A003C5" w14:paraId="31C1E338" w14:textId="77777777" w:rsidTr="001B41D1">
        <w:tc>
          <w:tcPr>
            <w:tcW w:w="588" w:type="dxa"/>
          </w:tcPr>
          <w:p w14:paraId="6B385FD0" w14:textId="77777777" w:rsidR="00A003C5" w:rsidRPr="00A003C5" w:rsidRDefault="00A003C5" w:rsidP="00A003C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bookmarkStart w:id="0" w:name="_GoBack"/>
            <w:bookmarkEnd w:id="0"/>
            <w:r w:rsidRPr="00A003C5">
              <w:rPr>
                <w:rFonts w:ascii="Calibri" w:hAnsi="Calibri"/>
              </w:rPr>
              <w:t>Q1</w:t>
            </w:r>
          </w:p>
        </w:tc>
        <w:tc>
          <w:tcPr>
            <w:tcW w:w="8196" w:type="dxa"/>
          </w:tcPr>
          <w:p w14:paraId="550C7A71" w14:textId="130CD1D6" w:rsidR="00A003C5" w:rsidRDefault="001B41D1" w:rsidP="00A003C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Selection criteria / 2) professional capacity:</w:t>
            </w:r>
          </w:p>
          <w:p w14:paraId="6CC08BD9" w14:textId="4227FC20" w:rsidR="001B41D1" w:rsidRPr="00A003C5" w:rsidRDefault="001B41D1" w:rsidP="00A003C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sidRPr="001B41D1">
              <w:rPr>
                <w:rFonts w:ascii="Calibri" w:hAnsi="Calibri"/>
              </w:rPr>
              <w:t xml:space="preserve">Please clarify the registration requirements for the offered medical devices. In particular, will medical devices that are not registered with the Institute for Medicines and Medical Devices of Montenegro be considered acceptable if they are legally marketed in the European Union or other </w:t>
            </w:r>
            <w:proofErr w:type="spellStart"/>
            <w:r w:rsidRPr="001B41D1">
              <w:rPr>
                <w:rFonts w:ascii="Calibri" w:hAnsi="Calibri"/>
              </w:rPr>
              <w:t>recognised</w:t>
            </w:r>
            <w:proofErr w:type="spellEnd"/>
            <w:r w:rsidRPr="001B41D1">
              <w:rPr>
                <w:rFonts w:ascii="Calibri" w:hAnsi="Calibri"/>
              </w:rPr>
              <w:t xml:space="preserve"> countries? If yes, please specify the required supporting documentation.</w:t>
            </w:r>
          </w:p>
        </w:tc>
      </w:tr>
      <w:tr w:rsidR="00A003C5" w:rsidRPr="00A003C5" w14:paraId="6B3E88DA" w14:textId="77777777" w:rsidTr="001B41D1">
        <w:tc>
          <w:tcPr>
            <w:tcW w:w="588" w:type="dxa"/>
          </w:tcPr>
          <w:p w14:paraId="763697A8" w14:textId="6B1B351A" w:rsidR="00A003C5" w:rsidRPr="00A003C5" w:rsidRDefault="00A003C5" w:rsidP="00A003C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sidRPr="00A003C5">
              <w:rPr>
                <w:rFonts w:ascii="Calibri" w:hAnsi="Calibri"/>
              </w:rPr>
              <w:t>A</w:t>
            </w:r>
            <w:r>
              <w:rPr>
                <w:rFonts w:ascii="Calibri" w:hAnsi="Calibri"/>
              </w:rPr>
              <w:t>1</w:t>
            </w:r>
          </w:p>
        </w:tc>
        <w:tc>
          <w:tcPr>
            <w:tcW w:w="8196" w:type="dxa"/>
          </w:tcPr>
          <w:p w14:paraId="0375812B" w14:textId="77777777" w:rsidR="00A003C5" w:rsidRDefault="001B41D1" w:rsidP="00A003C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sidRPr="001B41D1">
              <w:rPr>
                <w:rFonts w:ascii="Calibri" w:hAnsi="Calibri"/>
              </w:rPr>
              <w:t>Exceptionally, if none of the bidders whose bids were assessed as correct, offer a medical device that is registered at the Institute for Medicines and Medical Devices of Montenegro, bids from bidders offering a medical device that is not registered at the Institute for Medicines and Medical Devices of Montenegro will also be considered, if the offered medical device is registered in the countries of the European Union, the USA, Canada, Switzerland, Norway and the countries of the former Yugoslavia, for which the following documentation must be submitted: a. CE mark depending on the class; b. ISO 13485 quality system certificate; c. Declaration of conformity; d. Proof that the medical device is on the market in the country of the manufacturer.</w:t>
            </w:r>
          </w:p>
          <w:p w14:paraId="3558620A" w14:textId="77777777"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sidRPr="001B41D1">
              <w:rPr>
                <w:rFonts w:ascii="Calibri" w:hAnsi="Calibri"/>
              </w:rPr>
              <w:t>Items that are not medical devices:</w:t>
            </w:r>
          </w:p>
          <w:p w14:paraId="1AB5E4DD" w14:textId="64FC576D"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sidRPr="001B41D1">
              <w:rPr>
                <w:rFonts w:ascii="Calibri" w:hAnsi="Calibri"/>
              </w:rPr>
              <w:t>-Nightstand</w:t>
            </w:r>
          </w:p>
          <w:p w14:paraId="4F19B3D9" w14:textId="32137241"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sidRPr="001B41D1">
              <w:rPr>
                <w:rFonts w:ascii="Calibri" w:hAnsi="Calibri"/>
              </w:rPr>
              <w:t xml:space="preserve">-Hospital Nightstand </w:t>
            </w:r>
          </w:p>
          <w:p w14:paraId="28156333" w14:textId="54A77FDE"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sidRPr="001B41D1">
              <w:rPr>
                <w:rFonts w:ascii="Calibri" w:hAnsi="Calibri"/>
              </w:rPr>
              <w:t>-Patient Bed warmed</w:t>
            </w:r>
          </w:p>
          <w:p w14:paraId="45F44145" w14:textId="3D334530" w:rsid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sidRPr="001B41D1">
              <w:rPr>
                <w:rFonts w:ascii="Calibri" w:hAnsi="Calibri"/>
              </w:rPr>
              <w:t xml:space="preserve">-Compression device </w:t>
            </w:r>
          </w:p>
          <w:p w14:paraId="5BA16696" w14:textId="77777777"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sidRPr="001B41D1">
              <w:rPr>
                <w:rFonts w:ascii="Calibri" w:hAnsi="Calibri"/>
              </w:rPr>
              <w:t>The bidder is obliged to submit the authorization of the manufacturer of medical equipment that authorizes them to offer their equipment in the subject procurement procedure. If the authorization of the manufacturer is not direct, the bidder is obliged to submit evidence of the connection between the issuer of the authorization and the manufacturer for the following medical devices:</w:t>
            </w:r>
          </w:p>
          <w:p w14:paraId="59E96600" w14:textId="26C25203"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Bed for semi intensive care</w:t>
            </w:r>
          </w:p>
          <w:p w14:paraId="69FB0236" w14:textId="231693C4"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Transport ventilator</w:t>
            </w:r>
          </w:p>
          <w:p w14:paraId="5D90C741" w14:textId="160D3F0B"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Defibrillator</w:t>
            </w:r>
          </w:p>
          <w:p w14:paraId="1638E933" w14:textId="02857ABF"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ECG machine</w:t>
            </w:r>
          </w:p>
          <w:p w14:paraId="2057022D" w14:textId="0E121F92"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 xml:space="preserve"> Infusion </w:t>
            </w:r>
            <w:proofErr w:type="gramStart"/>
            <w:r w:rsidRPr="001B41D1">
              <w:rPr>
                <w:rFonts w:ascii="Calibri" w:hAnsi="Calibri"/>
              </w:rPr>
              <w:t>stand</w:t>
            </w:r>
            <w:proofErr w:type="gramEnd"/>
          </w:p>
          <w:p w14:paraId="44FB381D" w14:textId="1A989F83"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Infusion pump</w:t>
            </w:r>
          </w:p>
          <w:p w14:paraId="74A47A1D" w14:textId="5688E108"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Syringe pump</w:t>
            </w:r>
          </w:p>
          <w:p w14:paraId="64ED929C" w14:textId="06A82CAB"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Blood warmer and infusion</w:t>
            </w:r>
          </w:p>
          <w:p w14:paraId="091E500E" w14:textId="7D8612BC"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Electroencephalograph</w:t>
            </w:r>
          </w:p>
          <w:p w14:paraId="6AF1D358" w14:textId="3F864C9E"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EMG device</w:t>
            </w:r>
          </w:p>
          <w:p w14:paraId="5A45C1E4" w14:textId="211A582B" w:rsidR="001B41D1" w:rsidRPr="001B41D1"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Patient monitor</w:t>
            </w:r>
          </w:p>
          <w:p w14:paraId="276510B4" w14:textId="5A3F835B" w:rsidR="001B41D1" w:rsidRPr="00A003C5" w:rsidRDefault="001B41D1"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Calibri" w:hAnsi="Calibri"/>
              </w:rPr>
            </w:pPr>
            <w:r>
              <w:rPr>
                <w:rFonts w:ascii="Calibri" w:hAnsi="Calibri"/>
              </w:rPr>
              <w:t xml:space="preserve">- </w:t>
            </w:r>
            <w:r w:rsidRPr="001B41D1">
              <w:rPr>
                <w:rFonts w:ascii="Calibri" w:hAnsi="Calibri"/>
              </w:rPr>
              <w:t>Central Monitor</w:t>
            </w:r>
          </w:p>
        </w:tc>
      </w:tr>
    </w:tbl>
    <w:p w14:paraId="4A886871" w14:textId="6E1B87BF" w:rsidR="00A003C5" w:rsidRDefault="00A003C5" w:rsidP="001B41D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 w:val="24"/>
          <w:szCs w:val="24"/>
        </w:rPr>
      </w:pPr>
    </w:p>
    <w:sectPr w:rsidR="00A003C5" w:rsidSect="00920C37">
      <w:footerReference w:type="default" r:id="rId11"/>
      <w:headerReference w:type="first" r:id="rId12"/>
      <w:footerReference w:type="first" r:id="rId13"/>
      <w:type w:val="continuous"/>
      <w:pgSz w:w="11913" w:h="16834" w:code="9"/>
      <w:pgMar w:top="993" w:right="1418" w:bottom="709" w:left="1134" w:header="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6276A" w14:textId="77777777" w:rsidR="006A4DA0" w:rsidRDefault="006A4DA0">
      <w:r>
        <w:separator/>
      </w:r>
    </w:p>
  </w:endnote>
  <w:endnote w:type="continuationSeparator" w:id="0">
    <w:p w14:paraId="5ED18C39" w14:textId="77777777" w:rsidR="006A4DA0" w:rsidRDefault="006A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emperor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10F8" w14:textId="77777777" w:rsidR="005D5B47" w:rsidRPr="00013BD1" w:rsidRDefault="00E75802" w:rsidP="005D5B47">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rPr>
        <w:rFonts w:ascii="Times New Roman" w:hAnsi="Times New Roman"/>
        <w:b w:val="0"/>
        <w:bCs/>
      </w:rPr>
    </w:pPr>
    <w:r>
      <w:rPr>
        <w:rFonts w:ascii="Times New Roman" w:hAnsi="Times New Roman"/>
        <w:b w:val="0"/>
        <w:bCs/>
      </w:rPr>
      <w:tab/>
    </w:r>
    <w:r w:rsidRPr="00D7143F">
      <w:rPr>
        <w:rFonts w:ascii="Times New Roman" w:hAnsi="Times New Roman"/>
        <w:b w:val="0"/>
      </w:rPr>
      <w:t xml:space="preserve">Page </w:t>
    </w:r>
    <w:r w:rsidRPr="00D7143F">
      <w:rPr>
        <w:rStyle w:val="PageNumber"/>
        <w:rFonts w:ascii="Times New Roman" w:hAnsi="Times New Roman"/>
        <w:b w:val="0"/>
      </w:rPr>
      <w:fldChar w:fldCharType="begin"/>
    </w:r>
    <w:r w:rsidRPr="00D7143F">
      <w:rPr>
        <w:rStyle w:val="PageNumber"/>
        <w:rFonts w:ascii="Times New Roman" w:hAnsi="Times New Roman"/>
        <w:b w:val="0"/>
      </w:rPr>
      <w:instrText xml:space="preserve"> PAGE </w:instrText>
    </w:r>
    <w:r w:rsidRPr="00D7143F">
      <w:rPr>
        <w:rStyle w:val="PageNumber"/>
        <w:rFonts w:ascii="Times New Roman" w:hAnsi="Times New Roman"/>
        <w:b w:val="0"/>
      </w:rPr>
      <w:fldChar w:fldCharType="separate"/>
    </w:r>
    <w:r w:rsidR="005C6620">
      <w:rPr>
        <w:rStyle w:val="PageNumber"/>
        <w:rFonts w:ascii="Times New Roman" w:hAnsi="Times New Roman"/>
        <w:b w:val="0"/>
        <w:noProof/>
      </w:rPr>
      <w:t>2</w:t>
    </w:r>
    <w:r w:rsidRPr="00D7143F">
      <w:rPr>
        <w:rStyle w:val="PageNumber"/>
        <w:rFonts w:ascii="Times New Roman" w:hAnsi="Times New Roman"/>
        <w:b w:val="0"/>
      </w:rPr>
      <w:fldChar w:fldCharType="end"/>
    </w:r>
    <w:r w:rsidRPr="00D7143F">
      <w:rPr>
        <w:rStyle w:val="PageNumber"/>
        <w:rFonts w:ascii="Times New Roman" w:hAnsi="Times New Roman"/>
        <w:b w:val="0"/>
      </w:rPr>
      <w:t xml:space="preserve"> of </w:t>
    </w:r>
    <w:r w:rsidRPr="00D7143F">
      <w:rPr>
        <w:rStyle w:val="PageNumber"/>
        <w:rFonts w:ascii="Times New Roman" w:hAnsi="Times New Roman"/>
        <w:b w:val="0"/>
      </w:rPr>
      <w:fldChar w:fldCharType="begin"/>
    </w:r>
    <w:r w:rsidRPr="00D7143F">
      <w:rPr>
        <w:rStyle w:val="PageNumber"/>
        <w:rFonts w:ascii="Times New Roman" w:hAnsi="Times New Roman"/>
        <w:b w:val="0"/>
      </w:rPr>
      <w:instrText xml:space="preserve"> NUMPAGES </w:instrText>
    </w:r>
    <w:r w:rsidRPr="00D7143F">
      <w:rPr>
        <w:rStyle w:val="PageNumber"/>
        <w:rFonts w:ascii="Times New Roman" w:hAnsi="Times New Roman"/>
        <w:b w:val="0"/>
      </w:rPr>
      <w:fldChar w:fldCharType="separate"/>
    </w:r>
    <w:r w:rsidR="005C6620">
      <w:rPr>
        <w:rStyle w:val="PageNumber"/>
        <w:rFonts w:ascii="Times New Roman" w:hAnsi="Times New Roman"/>
        <w:b w:val="0"/>
        <w:noProof/>
      </w:rPr>
      <w:t>2</w:t>
    </w:r>
    <w:r w:rsidRPr="00D7143F">
      <w:rPr>
        <w:rStyle w:val="PageNumber"/>
        <w:rFonts w:ascii="Times New Roman" w:hAnsi="Times New Roman"/>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DFCA" w14:textId="77777777" w:rsidR="008A4AB3" w:rsidRPr="00625ED4" w:rsidRDefault="00E75802" w:rsidP="002F3BD8">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rPr>
        <w:rFonts w:ascii="Times New Roman" w:hAnsi="Times New Roman"/>
        <w:b w:val="0"/>
        <w:bCs/>
      </w:rPr>
    </w:pPr>
    <w:r>
      <w:rPr>
        <w:rFonts w:ascii="Times New Roman" w:hAnsi="Times New Roman"/>
        <w:b w:val="0"/>
        <w:bCs/>
      </w:rPr>
      <w:tab/>
    </w:r>
    <w:r w:rsidRPr="00D7143F">
      <w:rPr>
        <w:rFonts w:ascii="Times New Roman" w:hAnsi="Times New Roman"/>
        <w:b w:val="0"/>
      </w:rPr>
      <w:t xml:space="preserve">Page </w:t>
    </w:r>
    <w:r w:rsidRPr="00D7143F">
      <w:rPr>
        <w:rStyle w:val="PageNumber"/>
        <w:rFonts w:ascii="Times New Roman" w:hAnsi="Times New Roman"/>
        <w:b w:val="0"/>
      </w:rPr>
      <w:fldChar w:fldCharType="begin"/>
    </w:r>
    <w:r w:rsidRPr="00D7143F">
      <w:rPr>
        <w:rStyle w:val="PageNumber"/>
        <w:rFonts w:ascii="Times New Roman" w:hAnsi="Times New Roman"/>
        <w:b w:val="0"/>
      </w:rPr>
      <w:instrText xml:space="preserve"> PAGE </w:instrText>
    </w:r>
    <w:r w:rsidRPr="00D7143F">
      <w:rPr>
        <w:rStyle w:val="PageNumber"/>
        <w:rFonts w:ascii="Times New Roman" w:hAnsi="Times New Roman"/>
        <w:b w:val="0"/>
      </w:rPr>
      <w:fldChar w:fldCharType="separate"/>
    </w:r>
    <w:r w:rsidR="008857F5">
      <w:rPr>
        <w:rStyle w:val="PageNumber"/>
        <w:rFonts w:ascii="Times New Roman" w:hAnsi="Times New Roman"/>
        <w:b w:val="0"/>
        <w:noProof/>
      </w:rPr>
      <w:t>1</w:t>
    </w:r>
    <w:r w:rsidRPr="00D7143F">
      <w:rPr>
        <w:rStyle w:val="PageNumber"/>
        <w:rFonts w:ascii="Times New Roman" w:hAnsi="Times New Roman"/>
        <w:b w:val="0"/>
      </w:rPr>
      <w:fldChar w:fldCharType="end"/>
    </w:r>
    <w:r w:rsidRPr="00D7143F">
      <w:rPr>
        <w:rStyle w:val="PageNumber"/>
        <w:rFonts w:ascii="Times New Roman" w:hAnsi="Times New Roman"/>
        <w:b w:val="0"/>
      </w:rPr>
      <w:t xml:space="preserve"> of </w:t>
    </w:r>
    <w:r w:rsidRPr="00D7143F">
      <w:rPr>
        <w:rStyle w:val="PageNumber"/>
        <w:rFonts w:ascii="Times New Roman" w:hAnsi="Times New Roman"/>
        <w:b w:val="0"/>
      </w:rPr>
      <w:fldChar w:fldCharType="begin"/>
    </w:r>
    <w:r w:rsidRPr="00D7143F">
      <w:rPr>
        <w:rStyle w:val="PageNumber"/>
        <w:rFonts w:ascii="Times New Roman" w:hAnsi="Times New Roman"/>
        <w:b w:val="0"/>
      </w:rPr>
      <w:instrText xml:space="preserve"> NUMPAGES </w:instrText>
    </w:r>
    <w:r w:rsidRPr="00D7143F">
      <w:rPr>
        <w:rStyle w:val="PageNumber"/>
        <w:rFonts w:ascii="Times New Roman" w:hAnsi="Times New Roman"/>
        <w:b w:val="0"/>
      </w:rPr>
      <w:fldChar w:fldCharType="separate"/>
    </w:r>
    <w:r w:rsidR="008857F5">
      <w:rPr>
        <w:rStyle w:val="PageNumber"/>
        <w:rFonts w:ascii="Times New Roman" w:hAnsi="Times New Roman"/>
        <w:b w:val="0"/>
        <w:noProof/>
      </w:rPr>
      <w:t>1</w:t>
    </w:r>
    <w:r w:rsidRPr="00D7143F">
      <w:rPr>
        <w:rStyle w:val="PageNumber"/>
        <w:rFonts w:ascii="Times New Roman" w:hAnsi="Times New Roman"/>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0D442" w14:textId="77777777" w:rsidR="006A4DA0" w:rsidRDefault="006A4DA0">
      <w:r>
        <w:separator/>
      </w:r>
    </w:p>
  </w:footnote>
  <w:footnote w:type="continuationSeparator" w:id="0">
    <w:p w14:paraId="01EC83F7" w14:textId="77777777" w:rsidR="006A4DA0" w:rsidRDefault="006A4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9D5A" w14:textId="77777777" w:rsidR="0023089E" w:rsidRDefault="0023089E" w:rsidP="00372CE2">
    <w:pPr>
      <w:pStyle w:val="Header"/>
      <w:rPr>
        <w:lang w:val="en-US"/>
      </w:rPr>
    </w:pPr>
  </w:p>
  <w:p w14:paraId="515D75F5" w14:textId="3FDFFB82" w:rsidR="00A7417C" w:rsidRDefault="001B41D1">
    <w:pPr>
      <w:pStyle w:val="Header"/>
    </w:pPr>
    <w:r>
      <w:rPr>
        <w:b w:val="0"/>
        <w:bCs/>
        <w:noProof/>
        <w:sz w:val="20"/>
      </w:rPr>
      <w:drawing>
        <wp:inline distT="0" distB="0" distL="0" distR="0" wp14:anchorId="435925FD" wp14:editId="4E133AD1">
          <wp:extent cx="2865120" cy="853440"/>
          <wp:effectExtent l="0" t="0" r="0" b="3810"/>
          <wp:docPr id="728902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853440"/>
                  </a:xfrm>
                  <a:prstGeom prst="rect">
                    <a:avLst/>
                  </a:prstGeom>
                  <a:noFill/>
                </pic:spPr>
              </pic:pic>
            </a:graphicData>
          </a:graphic>
        </wp:inline>
      </w:drawing>
    </w:r>
    <w:r w:rsidR="00372CE2" w:rsidRPr="00372CE2">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FB0"/>
    <w:multiLevelType w:val="hybridMultilevel"/>
    <w:tmpl w:val="3F8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2" w15:restartNumberingAfterBreak="0">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3" w15:restartNumberingAfterBreak="0">
    <w:nsid w:val="428B0455"/>
    <w:multiLevelType w:val="singleLevel"/>
    <w:tmpl w:val="DB24B060"/>
    <w:lvl w:ilvl="0">
      <w:start w:val="1"/>
      <w:numFmt w:val="decimal"/>
      <w:pStyle w:val="List1"/>
      <w:lvlText w:val="%1)"/>
      <w:legacy w:legacy="1" w:legacySpace="0" w:legacyIndent="567"/>
      <w:lvlJc w:val="left"/>
      <w:pPr>
        <w:ind w:left="567" w:hanging="567"/>
      </w:pPr>
    </w:lvl>
  </w:abstractNum>
  <w:abstractNum w:abstractNumId="4" w15:restartNumberingAfterBreak="0">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5" w15:restartNumberingAfterBreak="0">
    <w:nsid w:val="5CD403D7"/>
    <w:multiLevelType w:val="hybridMultilevel"/>
    <w:tmpl w:val="037E3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hint="default"/>
        <w:b/>
        <w:i w:val="0"/>
        <w:sz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hint="default"/>
      </w:rPr>
    </w:lvl>
  </w:abstractNum>
  <w:num w:numId="1">
    <w:abstractNumId w:val="7"/>
  </w:num>
  <w:num w:numId="2">
    <w:abstractNumId w:val="6"/>
  </w:num>
  <w:num w:numId="3">
    <w:abstractNumId w:val="6"/>
  </w:num>
  <w:num w:numId="4">
    <w:abstractNumId w:val="6"/>
  </w:num>
  <w:num w:numId="5">
    <w:abstractNumId w:val="3"/>
  </w:num>
  <w:num w:numId="6">
    <w:abstractNumId w:val="4"/>
  </w:num>
  <w:num w:numId="7">
    <w:abstractNumId w:val="1"/>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DIS2"/>
  </w:docVars>
  <w:rsids>
    <w:rsidRoot w:val="000A06FE"/>
    <w:rsid w:val="00001D8E"/>
    <w:rsid w:val="000034AE"/>
    <w:rsid w:val="00005857"/>
    <w:rsid w:val="000063C0"/>
    <w:rsid w:val="00006668"/>
    <w:rsid w:val="00013BD1"/>
    <w:rsid w:val="00017F8B"/>
    <w:rsid w:val="000248FD"/>
    <w:rsid w:val="00031DA2"/>
    <w:rsid w:val="00040468"/>
    <w:rsid w:val="0004335D"/>
    <w:rsid w:val="0005313C"/>
    <w:rsid w:val="000A06FE"/>
    <w:rsid w:val="000C00A2"/>
    <w:rsid w:val="000C028F"/>
    <w:rsid w:val="000E081C"/>
    <w:rsid w:val="000E19E3"/>
    <w:rsid w:val="000F2717"/>
    <w:rsid w:val="000F2BDB"/>
    <w:rsid w:val="000F4A15"/>
    <w:rsid w:val="00101E9B"/>
    <w:rsid w:val="0011281D"/>
    <w:rsid w:val="00114985"/>
    <w:rsid w:val="0014218C"/>
    <w:rsid w:val="0015118F"/>
    <w:rsid w:val="001539C8"/>
    <w:rsid w:val="0015484C"/>
    <w:rsid w:val="0016217D"/>
    <w:rsid w:val="00183056"/>
    <w:rsid w:val="001916DD"/>
    <w:rsid w:val="001B41D1"/>
    <w:rsid w:val="001E00A2"/>
    <w:rsid w:val="00204D96"/>
    <w:rsid w:val="002119AF"/>
    <w:rsid w:val="00215EBB"/>
    <w:rsid w:val="00220756"/>
    <w:rsid w:val="0023089E"/>
    <w:rsid w:val="00264DD5"/>
    <w:rsid w:val="0027074C"/>
    <w:rsid w:val="002738E1"/>
    <w:rsid w:val="002A5587"/>
    <w:rsid w:val="002F3BD8"/>
    <w:rsid w:val="003244F5"/>
    <w:rsid w:val="00324644"/>
    <w:rsid w:val="0032707E"/>
    <w:rsid w:val="00334CE2"/>
    <w:rsid w:val="003431A8"/>
    <w:rsid w:val="00344D27"/>
    <w:rsid w:val="0034509F"/>
    <w:rsid w:val="00354313"/>
    <w:rsid w:val="00370F08"/>
    <w:rsid w:val="00372CE2"/>
    <w:rsid w:val="003A404C"/>
    <w:rsid w:val="003A5F6C"/>
    <w:rsid w:val="003A6680"/>
    <w:rsid w:val="003B4A10"/>
    <w:rsid w:val="003E3E49"/>
    <w:rsid w:val="00412F0D"/>
    <w:rsid w:val="004221C0"/>
    <w:rsid w:val="004346EE"/>
    <w:rsid w:val="00462019"/>
    <w:rsid w:val="004653AF"/>
    <w:rsid w:val="00471E72"/>
    <w:rsid w:val="0049578D"/>
    <w:rsid w:val="004A3875"/>
    <w:rsid w:val="004A5C4F"/>
    <w:rsid w:val="004B2515"/>
    <w:rsid w:val="004F228C"/>
    <w:rsid w:val="004F72B6"/>
    <w:rsid w:val="00514325"/>
    <w:rsid w:val="00516C99"/>
    <w:rsid w:val="005544C0"/>
    <w:rsid w:val="00555C50"/>
    <w:rsid w:val="00581499"/>
    <w:rsid w:val="005B68AC"/>
    <w:rsid w:val="005C6620"/>
    <w:rsid w:val="005C7568"/>
    <w:rsid w:val="005D59CA"/>
    <w:rsid w:val="005D5B47"/>
    <w:rsid w:val="005D6224"/>
    <w:rsid w:val="005F2869"/>
    <w:rsid w:val="006009BC"/>
    <w:rsid w:val="00601EAD"/>
    <w:rsid w:val="00602CC4"/>
    <w:rsid w:val="00621DC0"/>
    <w:rsid w:val="00625ED4"/>
    <w:rsid w:val="0063136D"/>
    <w:rsid w:val="006370BB"/>
    <w:rsid w:val="006462B3"/>
    <w:rsid w:val="00680837"/>
    <w:rsid w:val="006A4DA0"/>
    <w:rsid w:val="006C376B"/>
    <w:rsid w:val="006C480A"/>
    <w:rsid w:val="006C7747"/>
    <w:rsid w:val="006D0B5A"/>
    <w:rsid w:val="006D37C5"/>
    <w:rsid w:val="006D5C0E"/>
    <w:rsid w:val="006D5CBC"/>
    <w:rsid w:val="006E0DF3"/>
    <w:rsid w:val="006F7A8B"/>
    <w:rsid w:val="006F7DC3"/>
    <w:rsid w:val="00710368"/>
    <w:rsid w:val="00710824"/>
    <w:rsid w:val="0071250E"/>
    <w:rsid w:val="0075229F"/>
    <w:rsid w:val="00753296"/>
    <w:rsid w:val="00767379"/>
    <w:rsid w:val="00795330"/>
    <w:rsid w:val="007B5A15"/>
    <w:rsid w:val="007B5C09"/>
    <w:rsid w:val="007B776C"/>
    <w:rsid w:val="007F08DD"/>
    <w:rsid w:val="00802CE6"/>
    <w:rsid w:val="00812011"/>
    <w:rsid w:val="00823C7C"/>
    <w:rsid w:val="00835656"/>
    <w:rsid w:val="00845C29"/>
    <w:rsid w:val="00871DB1"/>
    <w:rsid w:val="00871E1F"/>
    <w:rsid w:val="00873336"/>
    <w:rsid w:val="008776F7"/>
    <w:rsid w:val="008857F5"/>
    <w:rsid w:val="008A0403"/>
    <w:rsid w:val="008A4AB3"/>
    <w:rsid w:val="008B454E"/>
    <w:rsid w:val="008B6790"/>
    <w:rsid w:val="008C70B4"/>
    <w:rsid w:val="008F487C"/>
    <w:rsid w:val="009175A2"/>
    <w:rsid w:val="00920C37"/>
    <w:rsid w:val="00985928"/>
    <w:rsid w:val="009E1DC8"/>
    <w:rsid w:val="009E2089"/>
    <w:rsid w:val="009F56FF"/>
    <w:rsid w:val="00A003C5"/>
    <w:rsid w:val="00A04B58"/>
    <w:rsid w:val="00A208FD"/>
    <w:rsid w:val="00A26CC8"/>
    <w:rsid w:val="00A343F2"/>
    <w:rsid w:val="00A41A08"/>
    <w:rsid w:val="00A54BF4"/>
    <w:rsid w:val="00A5693B"/>
    <w:rsid w:val="00A6504D"/>
    <w:rsid w:val="00A66DB6"/>
    <w:rsid w:val="00A7417C"/>
    <w:rsid w:val="00A92BE2"/>
    <w:rsid w:val="00AA1AF7"/>
    <w:rsid w:val="00AB51F5"/>
    <w:rsid w:val="00AD24B9"/>
    <w:rsid w:val="00AD25A1"/>
    <w:rsid w:val="00AD3D57"/>
    <w:rsid w:val="00AE01B6"/>
    <w:rsid w:val="00AF0146"/>
    <w:rsid w:val="00B124C9"/>
    <w:rsid w:val="00B33ADD"/>
    <w:rsid w:val="00B33B1A"/>
    <w:rsid w:val="00B45E3C"/>
    <w:rsid w:val="00B55CFA"/>
    <w:rsid w:val="00B779D1"/>
    <w:rsid w:val="00B824BE"/>
    <w:rsid w:val="00B93286"/>
    <w:rsid w:val="00B97FAA"/>
    <w:rsid w:val="00BC4E2E"/>
    <w:rsid w:val="00BC5B75"/>
    <w:rsid w:val="00BD3C21"/>
    <w:rsid w:val="00BD5F61"/>
    <w:rsid w:val="00BE2D46"/>
    <w:rsid w:val="00BF798A"/>
    <w:rsid w:val="00C03286"/>
    <w:rsid w:val="00C3250F"/>
    <w:rsid w:val="00C3329B"/>
    <w:rsid w:val="00C42D64"/>
    <w:rsid w:val="00C501F5"/>
    <w:rsid w:val="00C57DEB"/>
    <w:rsid w:val="00CA2CCD"/>
    <w:rsid w:val="00CA679A"/>
    <w:rsid w:val="00CB4D10"/>
    <w:rsid w:val="00CC7314"/>
    <w:rsid w:val="00CD2206"/>
    <w:rsid w:val="00CF18F0"/>
    <w:rsid w:val="00D10E83"/>
    <w:rsid w:val="00D32A67"/>
    <w:rsid w:val="00D45D35"/>
    <w:rsid w:val="00D51029"/>
    <w:rsid w:val="00D56D95"/>
    <w:rsid w:val="00D56F2F"/>
    <w:rsid w:val="00D6027D"/>
    <w:rsid w:val="00D7143F"/>
    <w:rsid w:val="00D84F72"/>
    <w:rsid w:val="00D853AD"/>
    <w:rsid w:val="00D861B5"/>
    <w:rsid w:val="00D9054C"/>
    <w:rsid w:val="00DA2D52"/>
    <w:rsid w:val="00DA4DD0"/>
    <w:rsid w:val="00DC14DE"/>
    <w:rsid w:val="00DD3566"/>
    <w:rsid w:val="00DE642E"/>
    <w:rsid w:val="00DE6D80"/>
    <w:rsid w:val="00E04707"/>
    <w:rsid w:val="00E061F3"/>
    <w:rsid w:val="00E12357"/>
    <w:rsid w:val="00E163E7"/>
    <w:rsid w:val="00E23D7B"/>
    <w:rsid w:val="00E30DD1"/>
    <w:rsid w:val="00E3384E"/>
    <w:rsid w:val="00E46017"/>
    <w:rsid w:val="00E472B9"/>
    <w:rsid w:val="00E634C5"/>
    <w:rsid w:val="00E75802"/>
    <w:rsid w:val="00E82642"/>
    <w:rsid w:val="00EB7E76"/>
    <w:rsid w:val="00EC26FE"/>
    <w:rsid w:val="00EE012E"/>
    <w:rsid w:val="00EE3B45"/>
    <w:rsid w:val="00EE77D5"/>
    <w:rsid w:val="00EF0DA0"/>
    <w:rsid w:val="00F01DE0"/>
    <w:rsid w:val="00F2418F"/>
    <w:rsid w:val="00F31596"/>
    <w:rsid w:val="00F71CB3"/>
    <w:rsid w:val="00F76BC7"/>
    <w:rsid w:val="00FA14FA"/>
    <w:rsid w:val="00FC1987"/>
    <w:rsid w:val="00FC2EE3"/>
    <w:rsid w:val="00FC30DB"/>
    <w:rsid w:val="00FD05B4"/>
    <w:rsid w:val="00FD6F3F"/>
    <w:rsid w:val="00FE7E12"/>
    <w:rsid w:val="00FF0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B6DBD"/>
  <w15:chartTrackingRefBased/>
  <w15:docId w15:val="{1D9663EF-E06D-4D9E-94C4-A855926A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sz w:val="22"/>
    </w:rPr>
  </w:style>
  <w:style w:type="paragraph" w:styleId="Heading1">
    <w:name w:val="heading 1"/>
    <w:basedOn w:val="Normal"/>
    <w:next w:val="Normal"/>
    <w:autoRedefine/>
    <w:qFormat/>
    <w:pPr>
      <w:keepNext/>
      <w:keepLines/>
      <w:pageBreakBefore/>
      <w:tabs>
        <w:tab w:val="left" w:pos="2552"/>
      </w:tabs>
      <w:spacing w:after="240"/>
      <w:jc w:val="center"/>
      <w:outlineLvl w:val="0"/>
    </w:pPr>
    <w:rPr>
      <w:b/>
      <w:caps/>
      <w:sz w:val="32"/>
    </w:rPr>
  </w:style>
  <w:style w:type="paragraph" w:styleId="Heading2">
    <w:name w:val="heading 2"/>
    <w:basedOn w:val="Heading1"/>
    <w:next w:val="Normal"/>
    <w:qFormat/>
    <w:pPr>
      <w:pageBreakBefore w:val="0"/>
      <w:numPr>
        <w:ilvl w:val="1"/>
        <w:numId w:val="4"/>
      </w:numPr>
      <w:spacing w:before="480" w:after="120"/>
      <w:outlineLvl w:val="1"/>
    </w:pPr>
    <w:rPr>
      <w:sz w:val="28"/>
    </w:rPr>
  </w:style>
  <w:style w:type="paragraph" w:styleId="Heading3">
    <w:name w:val="heading 3"/>
    <w:basedOn w:val="Heading1"/>
    <w:next w:val="Normal"/>
    <w:qFormat/>
    <w:pPr>
      <w:pageBreakBefore w:val="0"/>
      <w:numPr>
        <w:ilvl w:val="2"/>
        <w:numId w:val="2"/>
      </w:numPr>
      <w:tabs>
        <w:tab w:val="clear" w:pos="2421"/>
        <w:tab w:val="clear" w:pos="2552"/>
      </w:tabs>
      <w:spacing w:before="360"/>
      <w:ind w:left="2410" w:hanging="709"/>
      <w:outlineLvl w:val="2"/>
    </w:pPr>
    <w:rPr>
      <w:snapToGrid w:val="0"/>
      <w:sz w:val="24"/>
      <w:lang w:val="en-US" w:eastAsia="en-US"/>
    </w:rPr>
  </w:style>
  <w:style w:type="paragraph" w:styleId="Heading4">
    <w:name w:val="heading 4"/>
    <w:basedOn w:val="Heading1"/>
    <w:next w:val="Normal"/>
    <w:qFormat/>
    <w:pPr>
      <w:pageBreakBefore w:val="0"/>
      <w:numPr>
        <w:ilvl w:val="3"/>
        <w:numId w:val="3"/>
      </w:numPr>
      <w:tabs>
        <w:tab w:val="clear" w:pos="864"/>
      </w:tabs>
      <w:spacing w:after="0"/>
      <w:ind w:left="1701" w:firstLine="0"/>
      <w:outlineLvl w:val="3"/>
    </w:pPr>
    <w:rPr>
      <w:sz w:val="22"/>
    </w:rPr>
  </w:style>
  <w:style w:type="paragraph" w:styleId="Heading5">
    <w:name w:val="heading 5"/>
    <w:basedOn w:val="Heading2"/>
    <w:next w:val="Normal"/>
    <w:qFormat/>
    <w:pPr>
      <w:numPr>
        <w:ilvl w:val="4"/>
      </w:numPr>
      <w:spacing w:before="240"/>
      <w:outlineLvl w:val="4"/>
    </w:pPr>
    <w:rPr>
      <w:sz w:val="22"/>
      <w:u w:val="single"/>
    </w:rPr>
  </w:style>
  <w:style w:type="paragraph" w:styleId="Heading6">
    <w:name w:val="heading 6"/>
    <w:basedOn w:val="Heading5"/>
    <w:next w:val="NormalIndent"/>
    <w:qFormat/>
    <w:pPr>
      <w:numPr>
        <w:ilvl w:val="5"/>
      </w:numPr>
      <w:outlineLvl w:val="5"/>
    </w:pPr>
  </w:style>
  <w:style w:type="paragraph" w:styleId="Heading7">
    <w:name w:val="heading 7"/>
    <w:basedOn w:val="Heading6"/>
    <w:next w:val="NormalIndent"/>
    <w:qFormat/>
    <w:pPr>
      <w:numPr>
        <w:ilvl w:val="6"/>
      </w:numPr>
      <w:outlineLvl w:val="6"/>
    </w:pPr>
  </w:style>
  <w:style w:type="paragraph" w:styleId="Heading8">
    <w:name w:val="heading 8"/>
    <w:basedOn w:val="Heading7"/>
    <w:next w:val="NormalIndent"/>
    <w:qFormat/>
    <w:pPr>
      <w:numPr>
        <w:ilvl w:val="7"/>
      </w:numPr>
      <w:outlineLvl w:val="7"/>
    </w:pPr>
  </w:style>
  <w:style w:type="paragraph" w:styleId="Heading9">
    <w:name w:val="heading 9"/>
    <w:basedOn w:val="Heading8"/>
    <w:next w:val="NormalInden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TOC4">
    <w:name w:val="toc 4"/>
    <w:basedOn w:val="TOC1"/>
    <w:next w:val="Normal"/>
    <w:semiHidden/>
    <w:pPr>
      <w:spacing w:before="0" w:after="0"/>
      <w:ind w:left="660"/>
    </w:pPr>
    <w:rPr>
      <w:b w:val="0"/>
      <w:caps w:val="0"/>
      <w:sz w:val="18"/>
    </w:rPr>
  </w:style>
  <w:style w:type="paragraph" w:styleId="TOC1">
    <w:name w:val="toc 1"/>
    <w:basedOn w:val="Normal"/>
    <w:next w:val="Normal"/>
    <w:autoRedefine/>
    <w:semiHidden/>
    <w:pPr>
      <w:spacing w:before="120" w:after="120"/>
      <w:jc w:val="left"/>
    </w:pPr>
    <w:rPr>
      <w:rFonts w:ascii="Times New Roman" w:hAnsi="Times New Roman"/>
      <w:b/>
      <w:caps/>
      <w:sz w:val="20"/>
    </w:rPr>
  </w:style>
  <w:style w:type="paragraph" w:styleId="TOC3">
    <w:name w:val="toc 3"/>
    <w:basedOn w:val="TOC1"/>
    <w:next w:val="Normal"/>
    <w:autoRedefine/>
    <w:semiHidden/>
    <w:pPr>
      <w:tabs>
        <w:tab w:val="clear" w:pos="1440"/>
        <w:tab w:val="left" w:pos="1418"/>
        <w:tab w:val="right" w:leader="dot" w:pos="8784"/>
      </w:tabs>
      <w:spacing w:before="0" w:after="0"/>
      <w:ind w:left="440"/>
    </w:pPr>
    <w:rPr>
      <w:rFonts w:ascii="Arial" w:hAnsi="Arial"/>
      <w:b w:val="0"/>
      <w:i/>
      <w:caps w:val="0"/>
      <w:noProof/>
    </w:rPr>
  </w:style>
  <w:style w:type="paragraph" w:styleId="TOC2">
    <w:name w:val="toc 2"/>
    <w:basedOn w:val="TOC1"/>
    <w:next w:val="Normal"/>
    <w:autoRedefine/>
    <w:semiHidden/>
    <w:pPr>
      <w:spacing w:before="0" w:after="0"/>
      <w:ind w:left="220"/>
    </w:pPr>
    <w:rPr>
      <w:b w:val="0"/>
      <w:caps w:val="0"/>
      <w:small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next w:val="Normal"/>
    <w:pPr>
      <w:pBdr>
        <w:top w:val="single" w:sz="6" w:space="5" w:color="auto"/>
      </w:pBdr>
      <w:tabs>
        <w:tab w:val="center" w:pos="4111"/>
        <w:tab w:val="right" w:pos="8760"/>
      </w:tabs>
      <w:spacing w:before="0"/>
      <w:jc w:val="left"/>
    </w:pPr>
    <w:rPr>
      <w:b/>
      <w:sz w:val="18"/>
    </w:rPr>
  </w:style>
  <w:style w:type="paragraph" w:styleId="Header">
    <w:name w:val="header"/>
    <w:basedOn w:val="Normal"/>
    <w:next w:val="Normal"/>
    <w:pPr>
      <w:tabs>
        <w:tab w:val="center" w:pos="4320"/>
        <w:tab w:val="right" w:pos="7080"/>
        <w:tab w:val="right" w:pos="8640"/>
      </w:tabs>
      <w:spacing w:before="60" w:after="60"/>
      <w:jc w:val="left"/>
    </w:pPr>
    <w:rPr>
      <w:b/>
      <w:sz w:val="32"/>
    </w:rPr>
  </w:style>
  <w:style w:type="character" w:styleId="FootnoteReference">
    <w:name w:val="footnote reference"/>
    <w:semiHidden/>
    <w:rPr>
      <w:rFonts w:ascii="Arial" w:hAnsi="Arial"/>
      <w:position w:val="6"/>
      <w:sz w:val="16"/>
    </w:rPr>
  </w:style>
  <w:style w:type="paragraph" w:styleId="FootnoteText">
    <w:name w:val="footnote text"/>
    <w:basedOn w:val="Normal"/>
    <w:next w:val="Normal"/>
    <w:semiHidden/>
    <w:pPr>
      <w:spacing w:before="100"/>
      <w:ind w:left="1800" w:hanging="100"/>
    </w:pPr>
    <w:rPr>
      <w:sz w:val="18"/>
    </w:rPr>
  </w:style>
  <w:style w:type="paragraph" w:customStyle="1" w:styleId="PageNumber1">
    <w:name w:val="Page Number1"/>
    <w:basedOn w:val="Normal"/>
    <w:next w:val="Normal"/>
    <w:pPr>
      <w:spacing w:before="0" w:line="260" w:lineRule="exact"/>
      <w:jc w:val="center"/>
    </w:pPr>
    <w:rPr>
      <w:sz w:val="20"/>
    </w:rPr>
  </w:style>
  <w:style w:type="paragraph" w:customStyle="1" w:styleId="bullet">
    <w:name w:val="bullet"/>
    <w:basedOn w:val="Normal"/>
    <w:pPr>
      <w:tabs>
        <w:tab w:val="left" w:pos="2260"/>
      </w:tabs>
      <w:spacing w:before="120"/>
      <w:ind w:left="2268" w:hanging="567"/>
    </w:pPr>
  </w:style>
  <w:style w:type="paragraph" w:customStyle="1" w:styleId="Caption1">
    <w:name w:val="Caption1"/>
    <w:basedOn w:val="Normal"/>
    <w:pPr>
      <w:keepNext/>
      <w:keepLines/>
      <w:spacing w:before="360"/>
      <w:ind w:left="2840" w:hanging="1140"/>
      <w:jc w:val="left"/>
    </w:pPr>
  </w:style>
  <w:style w:type="paragraph" w:customStyle="1" w:styleId="classification">
    <w:name w:val="classification"/>
    <w:basedOn w:val="Normal"/>
    <w:pPr>
      <w:spacing w:before="0"/>
      <w:jc w:val="center"/>
    </w:pPr>
    <w:rPr>
      <w:caps/>
    </w:rPr>
  </w:style>
  <w:style w:type="paragraph" w:customStyle="1" w:styleId="toctitle">
    <w:name w:val="toc title"/>
    <w:basedOn w:val="Heading1"/>
    <w:pPr>
      <w:ind w:firstLine="1700"/>
      <w:outlineLvl w:val="9"/>
    </w:pPr>
  </w:style>
  <w:style w:type="paragraph" w:customStyle="1" w:styleId="frontaddress">
    <w:name w:val="front address"/>
    <w:pPr>
      <w:keepNext/>
      <w:keepLines/>
      <w:framePr w:w="3521" w:hSpace="11901" w:vSpace="13177" w:wrap="around" w:vAnchor="page" w:hAnchor="page" w:xAlign="center" w:y="13178"/>
      <w:jc w:val="center"/>
    </w:pPr>
    <w:rPr>
      <w:rFonts w:ascii="Optima" w:hAnsi="Optima"/>
      <w:sz w:val="22"/>
    </w:rPr>
  </w:style>
  <w:style w:type="paragraph" w:customStyle="1" w:styleId="frontcopyright">
    <w:name w:val="front copyright"/>
    <w:pPr>
      <w:keepNext/>
      <w:keepLines/>
      <w:framePr w:hSpace="13319" w:vSpace="14169" w:wrap="around" w:vAnchor="page" w:hAnchor="page" w:xAlign="center" w:y="14170"/>
      <w:jc w:val="center"/>
    </w:pPr>
    <w:rPr>
      <w:rFonts w:ascii="Optima" w:hAnsi="Optima"/>
    </w:rPr>
  </w:style>
  <w:style w:type="paragraph" w:customStyle="1" w:styleId="frontlogo">
    <w:name w:val="front logo"/>
    <w:basedOn w:val="frontaddress"/>
    <w:pPr>
      <w:framePr w:w="0" w:hSpace="15020" w:vSpace="15020" w:wrap="around" w:y="15022"/>
    </w:pPr>
    <w:rPr>
      <w:sz w:val="20"/>
    </w:rPr>
  </w:style>
  <w:style w:type="paragraph" w:customStyle="1" w:styleId="frontdateref">
    <w:name w:val="front date/ref"/>
    <w:basedOn w:val="frontaddress"/>
    <w:pPr>
      <w:framePr w:hSpace="10779" w:vSpace="12060" w:wrap="around" w:y="12061"/>
      <w:spacing w:after="120"/>
    </w:pPr>
    <w:rPr>
      <w:sz w:val="20"/>
    </w:rPr>
  </w:style>
  <w:style w:type="paragraph" w:customStyle="1" w:styleId="frontsubtitle">
    <w:name w:val="front subtitle"/>
    <w:basedOn w:val="Normal"/>
    <w:pPr>
      <w:keepNext/>
      <w:keepLines/>
      <w:framePr w:w="3521" w:hSpace="9639" w:vSpace="10926" w:wrap="around" w:vAnchor="page" w:hAnchor="page" w:xAlign="center" w:y="10927"/>
      <w:spacing w:before="0"/>
      <w:jc w:val="center"/>
    </w:pPr>
    <w:rPr>
      <w:b/>
      <w:sz w:val="28"/>
    </w:rPr>
  </w:style>
  <w:style w:type="paragraph" w:customStyle="1" w:styleId="fronttitle">
    <w:name w:val="front title"/>
    <w:pPr>
      <w:keepNext/>
      <w:keepLines/>
      <w:framePr w:w="4536" w:hSpace="5681" w:vSpace="6957" w:wrap="around" w:vAnchor="page" w:hAnchor="page" w:xAlign="center" w:y="6958"/>
      <w:jc w:val="center"/>
    </w:pPr>
    <w:rPr>
      <w:rFonts w:ascii="Optima" w:hAnsi="Optima"/>
      <w:b/>
      <w:sz w:val="48"/>
    </w:rPr>
  </w:style>
  <w:style w:type="paragraph" w:customStyle="1" w:styleId="List1">
    <w:name w:val="List1"/>
    <w:basedOn w:val="Normal"/>
    <w:pPr>
      <w:numPr>
        <w:numId w:val="5"/>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pPr>
      <w:spacing w:before="0"/>
      <w:ind w:left="2260" w:right="560"/>
      <w:jc w:val="left"/>
    </w:pPr>
    <w:rPr>
      <w:b/>
      <w:sz w:val="20"/>
    </w:rPr>
  </w:style>
  <w:style w:type="paragraph" w:customStyle="1" w:styleId="tablehead">
    <w:name w:val="table head"/>
    <w:basedOn w:val="Normal"/>
    <w:pPr>
      <w:keepNext/>
      <w:keepLines/>
      <w:spacing w:before="60" w:after="60"/>
      <w:jc w:val="left"/>
    </w:pPr>
    <w:rPr>
      <w:b/>
      <w:sz w:val="18"/>
    </w:rPr>
  </w:style>
  <w:style w:type="paragraph" w:customStyle="1" w:styleId="tabletext">
    <w:name w:val="table text"/>
    <w:basedOn w:val="Normal"/>
    <w:pPr>
      <w:keepNext/>
      <w:keepLines/>
      <w:spacing w:before="60" w:after="60"/>
      <w:jc w:val="left"/>
    </w:pPr>
    <w:rPr>
      <w:sz w:val="18"/>
    </w:rPr>
  </w:style>
  <w:style w:type="paragraph" w:customStyle="1" w:styleId="tocheads">
    <w:name w:val="toc heads"/>
    <w:basedOn w:val="Normal"/>
    <w:pPr>
      <w:keepNext/>
      <w:keepLines/>
      <w:tabs>
        <w:tab w:val="right" w:pos="8760"/>
      </w:tabs>
      <w:jc w:val="left"/>
    </w:pPr>
    <w:rPr>
      <w:i/>
    </w:rPr>
  </w:style>
  <w:style w:type="paragraph" w:customStyle="1" w:styleId="figure">
    <w:name w:val="figure"/>
    <w:basedOn w:val="Normal"/>
    <w:pPr>
      <w:spacing w:after="240"/>
      <w:jc w:val="center"/>
    </w:pPr>
  </w:style>
  <w:style w:type="paragraph" w:customStyle="1" w:styleId="1pagenumber">
    <w:name w:val="1_page number"/>
    <w:pPr>
      <w:spacing w:line="260" w:lineRule="exact"/>
      <w:jc w:val="center"/>
    </w:pPr>
    <w:rPr>
      <w:rFonts w:ascii="emperorPS" w:hAnsi="emperorPS"/>
    </w:rPr>
  </w:style>
  <w:style w:type="paragraph" w:customStyle="1" w:styleId="1footnotereference">
    <w:name w:val="1_footnote reference"/>
    <w:pPr>
      <w:spacing w:before="240"/>
      <w:ind w:left="1701"/>
      <w:jc w:val="both"/>
    </w:pPr>
    <w:rPr>
      <w:rFonts w:ascii="emperorPS" w:hAnsi="emperorPS"/>
      <w:position w:val="6"/>
      <w:sz w:val="16"/>
    </w:rPr>
  </w:style>
  <w:style w:type="paragraph" w:customStyle="1" w:styleId="PostScript">
    <w:name w:val="PostScript"/>
    <w:basedOn w:val="Normal"/>
    <w:next w:val="Normal"/>
    <w:rPr>
      <w:rFonts w:ascii="CG Times (W1)" w:hAnsi="CG Times (W1)"/>
      <w:b/>
      <w:vanish/>
      <w:sz w:val="20"/>
    </w:rPr>
  </w:style>
  <w:style w:type="paragraph" w:customStyle="1" w:styleId="AnnexeCover">
    <w:name w:val="Annexe_Cover"/>
    <w:basedOn w:val="Normal"/>
    <w:next w:val="Normal"/>
    <w:pPr>
      <w:pageBreakBefore/>
      <w:framePr w:hSpace="181" w:wrap="around"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sz w:val="36"/>
    </w:rPr>
  </w:style>
  <w:style w:type="paragraph" w:customStyle="1" w:styleId="Opsomming">
    <w:name w:val="Opsomming"/>
    <w:basedOn w:val="Normal"/>
    <w:pPr>
      <w:tabs>
        <w:tab w:val="left" w:pos="3402"/>
        <w:tab w:val="left" w:pos="3828"/>
      </w:tabs>
      <w:spacing w:before="120" w:line="288" w:lineRule="exact"/>
      <w:ind w:left="1702"/>
      <w:jc w:val="left"/>
    </w:pPr>
  </w:style>
  <w:style w:type="paragraph" w:customStyle="1" w:styleId="bulletsub">
    <w:name w:val="bullet_sub"/>
    <w:basedOn w:val="Normal"/>
    <w:pPr>
      <w:ind w:left="2912" w:hanging="360"/>
    </w:pPr>
  </w:style>
  <w:style w:type="paragraph" w:styleId="TOC5">
    <w:name w:val="toc 5"/>
    <w:basedOn w:val="Normal"/>
    <w:next w:val="Normal"/>
    <w:semiHidden/>
    <w:pPr>
      <w:spacing w:before="0"/>
      <w:ind w:left="880"/>
      <w:jc w:val="left"/>
    </w:pPr>
    <w:rPr>
      <w:rFonts w:ascii="Times New Roman" w:hAnsi="Times New Roman"/>
      <w:sz w:val="18"/>
    </w:rPr>
  </w:style>
  <w:style w:type="paragraph" w:styleId="TOC6">
    <w:name w:val="toc 6"/>
    <w:basedOn w:val="Normal"/>
    <w:next w:val="Normal"/>
    <w:semiHidden/>
    <w:pPr>
      <w:spacing w:before="0"/>
      <w:ind w:left="1100"/>
      <w:jc w:val="left"/>
    </w:pPr>
    <w:rPr>
      <w:rFonts w:ascii="Times New Roman" w:hAnsi="Times New Roman"/>
      <w:sz w:val="18"/>
    </w:rPr>
  </w:style>
  <w:style w:type="paragraph" w:styleId="TOC7">
    <w:name w:val="toc 7"/>
    <w:basedOn w:val="Normal"/>
    <w:next w:val="Normal"/>
    <w:semiHidden/>
    <w:pPr>
      <w:spacing w:before="0"/>
      <w:ind w:left="1320"/>
      <w:jc w:val="left"/>
    </w:pPr>
    <w:rPr>
      <w:rFonts w:ascii="Times New Roman" w:hAnsi="Times New Roman"/>
      <w:sz w:val="18"/>
    </w:rPr>
  </w:style>
  <w:style w:type="paragraph" w:styleId="TOC8">
    <w:name w:val="toc 8"/>
    <w:basedOn w:val="Normal"/>
    <w:next w:val="Normal"/>
    <w:semiHidden/>
    <w:pPr>
      <w:spacing w:before="0"/>
      <w:ind w:left="1540"/>
      <w:jc w:val="left"/>
    </w:pPr>
    <w:rPr>
      <w:rFonts w:ascii="Times New Roman" w:hAnsi="Times New Roman"/>
      <w:sz w:val="18"/>
    </w:rPr>
  </w:style>
  <w:style w:type="paragraph" w:styleId="TOC9">
    <w:name w:val="toc 9"/>
    <w:basedOn w:val="Normal"/>
    <w:next w:val="Normal"/>
    <w:semiHidden/>
    <w:pPr>
      <w:spacing w:before="0"/>
      <w:ind w:left="1760"/>
      <w:jc w:val="left"/>
    </w:pPr>
    <w:rPr>
      <w:rFonts w:ascii="Times New Roman" w:hAnsi="Times New Roman"/>
      <w:sz w:val="18"/>
    </w:rPr>
  </w:style>
  <w:style w:type="paragraph" w:customStyle="1" w:styleId="Annexetitle">
    <w:name w:val="Annexe_title"/>
    <w:basedOn w:val="Heading1"/>
    <w:next w:val="Normal"/>
    <w:autoRedefine/>
    <w:pPr>
      <w:keepNext w:val="0"/>
      <w:keepLines w:val="0"/>
      <w:tabs>
        <w:tab w:val="left" w:pos="1701"/>
      </w:tabs>
      <w:outlineLvl w:val="9"/>
    </w:pPr>
  </w:style>
  <w:style w:type="character" w:styleId="PageNumber">
    <w:name w:val="page number"/>
    <w:basedOn w:val="DefaultParagraphFont"/>
  </w:style>
  <w:style w:type="paragraph" w:customStyle="1" w:styleId="note">
    <w:name w:val="note"/>
    <w:basedOn w:val="Normal"/>
    <w:pPr>
      <w:ind w:left="2552"/>
    </w:pPr>
    <w:rPr>
      <w:i/>
    </w:rPr>
  </w:style>
  <w:style w:type="paragraph" w:customStyle="1" w:styleId="BULLETcadre">
    <w:name w:val="BULLET_cadre"/>
    <w:basedOn w:val="Normal"/>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Normal"/>
    <w:pPr>
      <w:spacing w:after="240"/>
      <w:jc w:val="center"/>
    </w:pPr>
    <w:rPr>
      <w:b/>
      <w:i/>
      <w:sz w:val="32"/>
    </w:rPr>
  </w:style>
  <w:style w:type="paragraph" w:customStyle="1" w:styleId="colonne">
    <w:name w:val="colonne"/>
    <w:basedOn w:val="Normal"/>
    <w:pPr>
      <w:spacing w:before="0" w:after="120"/>
    </w:pPr>
  </w:style>
  <w:style w:type="paragraph" w:customStyle="1" w:styleId="colonnetitre">
    <w:name w:val="colonne_titre"/>
    <w:basedOn w:val="colonne"/>
    <w:pPr>
      <w:spacing w:before="120"/>
    </w:pPr>
    <w:rPr>
      <w:b/>
      <w:i/>
    </w:rPr>
  </w:style>
  <w:style w:type="paragraph" w:customStyle="1" w:styleId="titlefront">
    <w:name w:val="title_front"/>
    <w:basedOn w:val="Normal"/>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Normal"/>
    <w:pPr>
      <w:spacing w:before="0"/>
    </w:pPr>
  </w:style>
  <w:style w:type="paragraph" w:customStyle="1" w:styleId="normalitalic">
    <w:name w:val="normal_italic"/>
    <w:basedOn w:val="Normal"/>
    <w:rPr>
      <w:i/>
    </w:rPr>
  </w:style>
  <w:style w:type="paragraph" w:customStyle="1" w:styleId="bulletnr">
    <w:name w:val="bullet_nr"/>
    <w:basedOn w:val="bulletster"/>
    <w:pPr>
      <w:ind w:left="3192"/>
    </w:pPr>
  </w:style>
  <w:style w:type="paragraph" w:customStyle="1" w:styleId="section">
    <w:name w:val="section"/>
    <w:basedOn w:val="Normal"/>
    <w:next w:val="sectionaprs"/>
    <w:pPr>
      <w:ind w:left="3402" w:hanging="1701"/>
    </w:pPr>
    <w:rPr>
      <w:b/>
    </w:rPr>
  </w:style>
  <w:style w:type="paragraph" w:customStyle="1" w:styleId="sectionaprs">
    <w:name w:val="section_après"/>
    <w:basedOn w:val="Normal"/>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Heading1"/>
    <w:next w:val="Text1"/>
    <w:pPr>
      <w:keepNext w:val="0"/>
      <w:keepLines w:val="0"/>
      <w:pageBreakBefore w:val="0"/>
      <w:tabs>
        <w:tab w:val="clear" w:pos="2552"/>
      </w:tabs>
      <w:spacing w:before="0"/>
      <w:ind w:left="483" w:hanging="483"/>
      <w:jc w:val="both"/>
      <w:outlineLvl w:val="9"/>
    </w:pPr>
    <w:rPr>
      <w:rFonts w:ascii="Times New Roman" w:hAnsi="Times New Roman"/>
      <w:b w:val="0"/>
      <w:caps w:val="0"/>
      <w:kern w:val="28"/>
      <w:sz w:val="24"/>
    </w:rPr>
  </w:style>
  <w:style w:type="paragraph" w:customStyle="1" w:styleId="Text1">
    <w:name w:val="Text 1"/>
    <w:basedOn w:val="Normal"/>
    <w:pPr>
      <w:spacing w:before="0" w:after="240"/>
      <w:ind w:left="482"/>
    </w:pPr>
    <w:rPr>
      <w:rFonts w:ascii="Times New Roman" w:hAnsi="Times New Roman"/>
      <w:sz w:val="24"/>
    </w:rPr>
  </w:style>
  <w:style w:type="paragraph" w:customStyle="1" w:styleId="NumPar2">
    <w:name w:val="NumPar 2"/>
    <w:basedOn w:val="Heading2"/>
    <w:next w:val="Text2"/>
    <w:pPr>
      <w:keepNext w:val="0"/>
      <w:keepLines w:val="0"/>
      <w:numPr>
        <w:numId w:val="1"/>
      </w:numPr>
      <w:tabs>
        <w:tab w:val="clear" w:pos="2552"/>
      </w:tabs>
      <w:spacing w:before="0" w:after="240"/>
      <w:ind w:left="1202"/>
      <w:jc w:val="both"/>
      <w:outlineLvl w:val="9"/>
    </w:pPr>
    <w:rPr>
      <w:rFonts w:ascii="Times New Roman" w:hAnsi="Times New Roman"/>
      <w:b w:val="0"/>
      <w:caps w:val="0"/>
      <w:sz w:val="24"/>
    </w:rPr>
  </w:style>
  <w:style w:type="paragraph" w:customStyle="1" w:styleId="Text2">
    <w:name w:val="Text 2"/>
    <w:basedOn w:val="Normal"/>
    <w:pPr>
      <w:tabs>
        <w:tab w:val="left" w:pos="2161"/>
      </w:tabs>
      <w:spacing w:before="0" w:after="240"/>
      <w:ind w:left="1202"/>
    </w:pPr>
    <w:rPr>
      <w:rFonts w:ascii="Times New Roman" w:hAnsi="Times New Roman"/>
      <w:sz w:val="24"/>
    </w:rPr>
  </w:style>
  <w:style w:type="paragraph" w:customStyle="1" w:styleId="Text4">
    <w:name w:val="Text 4"/>
    <w:basedOn w:val="Normal"/>
    <w:pPr>
      <w:tabs>
        <w:tab w:val="left" w:pos="2302"/>
      </w:tabs>
      <w:spacing w:before="0" w:after="240"/>
      <w:ind w:left="1202"/>
    </w:pPr>
    <w:rPr>
      <w:rFonts w:ascii="Times New Roman" w:hAnsi="Times New Roman"/>
      <w:sz w:val="24"/>
    </w:r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character" w:styleId="Hyperlink">
    <w:name w:val="Hyperlink"/>
    <w:rPr>
      <w:color w:val="0000FF"/>
      <w:u w:val="single"/>
    </w:rPr>
  </w:style>
  <w:style w:type="paragraph" w:styleId="Closing">
    <w:name w:val="Closing"/>
    <w:basedOn w:val="Normal"/>
    <w:next w:val="Signature"/>
    <w:pPr>
      <w:tabs>
        <w:tab w:val="left" w:pos="5103"/>
      </w:tabs>
      <w:spacing w:after="240"/>
      <w:ind w:left="5103"/>
      <w:jc w:val="left"/>
    </w:pPr>
    <w:rPr>
      <w:rFonts w:ascii="Times New Roman" w:hAnsi="Times New Roman"/>
      <w:sz w:val="24"/>
    </w:rPr>
  </w:style>
  <w:style w:type="paragraph" w:styleId="Signature">
    <w:name w:val="Signature"/>
    <w:basedOn w:val="Normal"/>
    <w:pPr>
      <w:ind w:left="4252"/>
    </w:pPr>
  </w:style>
  <w:style w:type="paragraph" w:styleId="NoteHeading">
    <w:name w:val="Note Heading"/>
    <w:basedOn w:val="Normal"/>
    <w:next w:val="Normal"/>
    <w:pPr>
      <w:spacing w:before="0" w:after="240"/>
    </w:pPr>
    <w:rPr>
      <w:rFonts w:ascii="Times New Roman" w:hAnsi="Times New Roman"/>
      <w:sz w:val="24"/>
    </w:rPr>
  </w:style>
  <w:style w:type="paragraph" w:customStyle="1" w:styleId="Subject">
    <w:name w:val="Subject"/>
    <w:basedOn w:val="Normal"/>
    <w:next w:val="Normal"/>
    <w:pPr>
      <w:spacing w:before="0" w:after="480"/>
      <w:ind w:left="1191" w:hanging="1191"/>
      <w:jc w:val="left"/>
    </w:pPr>
    <w:rPr>
      <w:rFonts w:ascii="Times New Roman" w:hAnsi="Times New Roman"/>
      <w:b/>
      <w:sz w:val="24"/>
    </w:rPr>
  </w:style>
  <w:style w:type="paragraph" w:customStyle="1" w:styleId="listsous">
    <w:name w:val="list_sous"/>
    <w:basedOn w:val="Normal"/>
    <w:pPr>
      <w:tabs>
        <w:tab w:val="left" w:pos="2835"/>
      </w:tabs>
      <w:ind w:left="2835" w:hanging="567"/>
    </w:pPr>
    <w:rPr>
      <w:lang w:eastAsia="en-US"/>
    </w:rPr>
  </w:style>
  <w:style w:type="paragraph" w:customStyle="1" w:styleId="listsoussous">
    <w:name w:val="list_soussous"/>
    <w:basedOn w:val="listsous"/>
    <w:pPr>
      <w:tabs>
        <w:tab w:val="clear" w:pos="2835"/>
        <w:tab w:val="left" w:pos="3544"/>
      </w:tabs>
      <w:spacing w:before="0"/>
      <w:ind w:left="3572" w:hanging="737"/>
    </w:pPr>
    <w:rPr>
      <w:lang w:val="de-DE"/>
    </w:rPr>
  </w:style>
  <w:style w:type="paragraph" w:customStyle="1" w:styleId="article2">
    <w:name w:val="article2"/>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i/>
      <w:lang w:eastAsia="en-US"/>
    </w:rPr>
  </w:style>
  <w:style w:type="paragraph" w:customStyle="1" w:styleId="article2name">
    <w:name w:val="article2nam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u w:val="single"/>
      <w:lang w:eastAsia="en-US"/>
    </w:rPr>
  </w:style>
  <w:style w:type="paragraph" w:customStyle="1" w:styleId="listpara">
    <w:name w:val="listpara"/>
    <w:basedOn w:val="listsous"/>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lang w:val="de-DE"/>
    </w:rPr>
  </w:style>
  <w:style w:type="paragraph" w:customStyle="1" w:styleId="Normalcontract">
    <w:name w:val="Normal contract"/>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b/>
      <w:i/>
      <w:lang w:eastAsia="en-US"/>
    </w:rPr>
  </w:style>
  <w:style w:type="paragraph" w:customStyle="1" w:styleId="normaltableau">
    <w:name w:val="normal_tableau"/>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lang w:eastAsia="en-US"/>
    </w:rPr>
  </w:style>
  <w:style w:type="paragraph" w:styleId="BodyText">
    <w:name w:val="Body Text"/>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rFonts w:ascii="Times New Roman" w:hAnsi="Times New Roman"/>
      <w:sz w:val="24"/>
    </w:rPr>
  </w:style>
  <w:style w:type="character" w:styleId="FollowedHyperlink">
    <w:name w:val="FollowedHyperlink"/>
    <w:rsid w:val="007B5A15"/>
    <w:rPr>
      <w:color w:val="606420"/>
      <w:u w:val="single"/>
    </w:rPr>
  </w:style>
  <w:style w:type="paragraph" w:styleId="BalloonText">
    <w:name w:val="Balloon Text"/>
    <w:basedOn w:val="Normal"/>
    <w:semiHidden/>
    <w:rsid w:val="009F56FF"/>
    <w:rPr>
      <w:rFonts w:ascii="Tahoma" w:hAnsi="Tahoma" w:cs="Tahoma"/>
      <w:sz w:val="16"/>
      <w:szCs w:val="16"/>
    </w:rPr>
  </w:style>
  <w:style w:type="character" w:styleId="CommentReference">
    <w:name w:val="annotation reference"/>
    <w:semiHidden/>
    <w:rsid w:val="00FF05B8"/>
    <w:rPr>
      <w:sz w:val="16"/>
      <w:szCs w:val="16"/>
    </w:rPr>
  </w:style>
  <w:style w:type="paragraph" w:styleId="CommentText">
    <w:name w:val="annotation text"/>
    <w:basedOn w:val="Normal"/>
    <w:semiHidden/>
    <w:rsid w:val="00FF05B8"/>
    <w:rPr>
      <w:sz w:val="20"/>
    </w:rPr>
  </w:style>
  <w:style w:type="paragraph" w:styleId="CommentSubject">
    <w:name w:val="annotation subject"/>
    <w:basedOn w:val="CommentText"/>
    <w:next w:val="CommentText"/>
    <w:semiHidden/>
    <w:rsid w:val="00FF05B8"/>
    <w:rPr>
      <w:b/>
      <w:bCs/>
    </w:rPr>
  </w:style>
  <w:style w:type="character" w:customStyle="1" w:styleId="UnresolvedMention1">
    <w:name w:val="Unresolved Mention1"/>
    <w:basedOn w:val="DefaultParagraphFont"/>
    <w:uiPriority w:val="99"/>
    <w:semiHidden/>
    <w:unhideWhenUsed/>
    <w:rsid w:val="008C70B4"/>
    <w:rPr>
      <w:color w:val="605E5C"/>
      <w:shd w:val="clear" w:color="auto" w:fill="E1DFDD"/>
    </w:rPr>
  </w:style>
  <w:style w:type="character" w:styleId="UnresolvedMention">
    <w:name w:val="Unresolved Mention"/>
    <w:basedOn w:val="DefaultParagraphFont"/>
    <w:uiPriority w:val="99"/>
    <w:semiHidden/>
    <w:unhideWhenUsed/>
    <w:rsid w:val="00753296"/>
    <w:rPr>
      <w:color w:val="605E5C"/>
      <w:shd w:val="clear" w:color="auto" w:fill="E1DFDD"/>
    </w:rPr>
  </w:style>
  <w:style w:type="table" w:styleId="TableGrid">
    <w:name w:val="Table Grid"/>
    <w:basedOn w:val="TableNormal"/>
    <w:rsid w:val="00871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03C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48354">
      <w:bodyDiv w:val="1"/>
      <w:marLeft w:val="0"/>
      <w:marRight w:val="0"/>
      <w:marTop w:val="0"/>
      <w:marBottom w:val="0"/>
      <w:divBdr>
        <w:top w:val="none" w:sz="0" w:space="0" w:color="auto"/>
        <w:left w:val="none" w:sz="0" w:space="0" w:color="auto"/>
        <w:bottom w:val="none" w:sz="0" w:space="0" w:color="auto"/>
        <w:right w:val="none" w:sz="0" w:space="0" w:color="auto"/>
      </w:divBdr>
    </w:div>
    <w:div w:id="775099355">
      <w:bodyDiv w:val="1"/>
      <w:marLeft w:val="0"/>
      <w:marRight w:val="0"/>
      <w:marTop w:val="0"/>
      <w:marBottom w:val="0"/>
      <w:divBdr>
        <w:top w:val="none" w:sz="0" w:space="0" w:color="auto"/>
        <w:left w:val="none" w:sz="0" w:space="0" w:color="auto"/>
        <w:bottom w:val="none" w:sz="0" w:space="0" w:color="auto"/>
        <w:right w:val="none" w:sz="0" w:space="0" w:color="auto"/>
      </w:divBdr>
    </w:div>
    <w:div w:id="1872304298">
      <w:bodyDiv w:val="1"/>
      <w:marLeft w:val="0"/>
      <w:marRight w:val="0"/>
      <w:marTop w:val="0"/>
      <w:marBottom w:val="0"/>
      <w:divBdr>
        <w:top w:val="none" w:sz="0" w:space="0" w:color="auto"/>
        <w:left w:val="none" w:sz="0" w:space="0" w:color="auto"/>
        <w:bottom w:val="none" w:sz="0" w:space="0" w:color="auto"/>
        <w:right w:val="none" w:sz="0" w:space="0" w:color="auto"/>
      </w:divBdr>
    </w:div>
    <w:div w:id="1905020860">
      <w:bodyDiv w:val="1"/>
      <w:marLeft w:val="0"/>
      <w:marRight w:val="0"/>
      <w:marTop w:val="0"/>
      <w:marBottom w:val="0"/>
      <w:divBdr>
        <w:top w:val="none" w:sz="0" w:space="0" w:color="auto"/>
        <w:left w:val="none" w:sz="0" w:space="0" w:color="auto"/>
        <w:bottom w:val="none" w:sz="0" w:space="0" w:color="auto"/>
        <w:right w:val="none" w:sz="0" w:space="0" w:color="auto"/>
      </w:divBdr>
    </w:div>
    <w:div w:id="1983002204">
      <w:bodyDiv w:val="1"/>
      <w:marLeft w:val="0"/>
      <w:marRight w:val="0"/>
      <w:marTop w:val="0"/>
      <w:marBottom w:val="0"/>
      <w:divBdr>
        <w:top w:val="none" w:sz="0" w:space="0" w:color="auto"/>
        <w:left w:val="none" w:sz="0" w:space="0" w:color="auto"/>
        <w:bottom w:val="none" w:sz="0" w:space="0" w:color="auto"/>
        <w:right w:val="none" w:sz="0" w:space="0" w:color="auto"/>
      </w:divBdr>
    </w:div>
    <w:div w:id="1994291884">
      <w:bodyDiv w:val="1"/>
      <w:marLeft w:val="0"/>
      <w:marRight w:val="0"/>
      <w:marTop w:val="0"/>
      <w:marBottom w:val="0"/>
      <w:divBdr>
        <w:top w:val="none" w:sz="0" w:space="0" w:color="auto"/>
        <w:left w:val="none" w:sz="0" w:space="0" w:color="auto"/>
        <w:bottom w:val="none" w:sz="0" w:space="0" w:color="auto"/>
        <w:right w:val="none" w:sz="0" w:space="0" w:color="auto"/>
      </w:divBdr>
    </w:div>
    <w:div w:id="20264426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bolnicabar.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DI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4DD50-9FE0-44F4-8CC2-19649C89E70B}">
  <ds:schemaRefs>
    <ds:schemaRef ds:uri="http://schemas.microsoft.com/sharepoint/v3/contenttype/forms"/>
  </ds:schemaRefs>
</ds:datastoreItem>
</file>

<file path=customXml/itemProps2.xml><?xml version="1.0" encoding="utf-8"?>
<ds:datastoreItem xmlns:ds="http://schemas.openxmlformats.org/officeDocument/2006/customXml" ds:itemID="{21E3306C-6587-46DE-876E-9AF872B9D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8322D-66D1-4EFF-B9A3-ED9BCACF11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DIS2</Template>
  <TotalTime>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HEADING 1</vt:lpstr>
    </vt:vector>
  </TitlesOfParts>
  <Company>European Commission</Company>
  <LinksUpToDate>false</LinksUpToDate>
  <CharactersWithSpaces>2345</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Roslyn Bottoni</dc:creator>
  <cp:keywords/>
  <cp:lastModifiedBy>PC</cp:lastModifiedBy>
  <cp:revision>2</cp:revision>
  <cp:lastPrinted>2012-09-25T12:35:00Z</cp:lastPrinted>
  <dcterms:created xsi:type="dcterms:W3CDTF">2026-06-29T10:14:00Z</dcterms:created>
  <dcterms:modified xsi:type="dcterms:W3CDTF">2026-06-29T10:14:00Z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0x010100724FDE23FB365D4CB8B2901107175F9F</vt:lpwstr>
  </property>
</Properties>
</file>